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71" w:rsidRDefault="00986171" w:rsidP="0098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(Journeying through Grief – Sample Letter #4)</w:t>
      </w:r>
    </w:p>
    <w:p w:rsidR="00986171" w:rsidRDefault="00986171" w:rsidP="0098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(Send with booklet #4 eleven months after the loss)</w:t>
      </w:r>
    </w:p>
    <w:p w:rsidR="00986171" w:rsidRDefault="00986171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29" w:rsidRDefault="00B62C29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sz w:val="24"/>
          <w:szCs w:val="24"/>
        </w:rPr>
        <w:t>Date</w:t>
      </w:r>
      <w:r w:rsidR="00CC226C">
        <w:rPr>
          <w:rFonts w:ascii="Times New Roman" w:hAnsi="Times New Roman" w:cs="Times New Roman"/>
          <w:sz w:val="24"/>
          <w:szCs w:val="24"/>
        </w:rPr>
        <w:br/>
      </w:r>
    </w:p>
    <w:p w:rsidR="008D65C6" w:rsidRPr="00704131" w:rsidRDefault="008D65C6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F2" w:rsidRDefault="006D3FF2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sz w:val="24"/>
          <w:szCs w:val="24"/>
        </w:rPr>
        <w:t>Dear (Name),</w:t>
      </w:r>
    </w:p>
    <w:p w:rsidR="008D65C6" w:rsidRPr="00704131" w:rsidRDefault="008D65C6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F2" w:rsidRPr="00704131" w:rsidRDefault="006D3FF2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sz w:val="24"/>
          <w:szCs w:val="24"/>
        </w:rPr>
        <w:t>I know it will soon be one year since (name of the loved one) died.</w:t>
      </w:r>
    </w:p>
    <w:p w:rsidR="006D3FF2" w:rsidRPr="00704131" w:rsidRDefault="006D3FF2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sz w:val="24"/>
          <w:szCs w:val="24"/>
        </w:rPr>
        <w:t>The first anniversary of the loss of a lo</w:t>
      </w:r>
      <w:r w:rsidR="000766BB" w:rsidRPr="00704131">
        <w:rPr>
          <w:rFonts w:ascii="Times New Roman" w:hAnsi="Times New Roman" w:cs="Times New Roman"/>
          <w:sz w:val="24"/>
          <w:szCs w:val="24"/>
        </w:rPr>
        <w:t xml:space="preserve">ved one can be a very difficult day.  </w:t>
      </w:r>
      <w:r w:rsidRPr="00704131">
        <w:rPr>
          <w:rFonts w:ascii="Times New Roman" w:hAnsi="Times New Roman" w:cs="Times New Roman"/>
          <w:sz w:val="24"/>
          <w:szCs w:val="24"/>
        </w:rPr>
        <w:t>People often begin to</w:t>
      </w:r>
      <w:r w:rsidR="000766BB" w:rsidRPr="00704131">
        <w:rPr>
          <w:rFonts w:ascii="Times New Roman" w:hAnsi="Times New Roman" w:cs="Times New Roman"/>
          <w:sz w:val="24"/>
          <w:szCs w:val="24"/>
        </w:rPr>
        <w:t xml:space="preserve"> feel anxious weeks beforehand.  </w:t>
      </w:r>
      <w:r w:rsidRPr="00704131">
        <w:rPr>
          <w:rFonts w:ascii="Times New Roman" w:hAnsi="Times New Roman" w:cs="Times New Roman"/>
          <w:sz w:val="24"/>
          <w:szCs w:val="24"/>
        </w:rPr>
        <w:t xml:space="preserve">The enclosed book, </w:t>
      </w:r>
      <w:r w:rsidRPr="00704131">
        <w:rPr>
          <w:rFonts w:ascii="Times New Roman" w:hAnsi="Times New Roman" w:cs="Times New Roman"/>
          <w:i/>
          <w:iCs/>
          <w:sz w:val="24"/>
          <w:szCs w:val="24"/>
        </w:rPr>
        <w:t>Rebuilding and Remembering,</w:t>
      </w:r>
      <w:r w:rsidRPr="00704131">
        <w:rPr>
          <w:rFonts w:ascii="Times New Roman" w:hAnsi="Times New Roman" w:cs="Times New Roman"/>
          <w:sz w:val="24"/>
          <w:szCs w:val="24"/>
        </w:rPr>
        <w:t xml:space="preserve"> has a very helpfu</w:t>
      </w:r>
      <w:r w:rsidR="000766BB" w:rsidRPr="00704131">
        <w:rPr>
          <w:rFonts w:ascii="Times New Roman" w:hAnsi="Times New Roman" w:cs="Times New Roman"/>
          <w:sz w:val="24"/>
          <w:szCs w:val="24"/>
        </w:rPr>
        <w:t xml:space="preserve">l chapter about the anniversary, </w:t>
      </w:r>
      <w:r w:rsidRPr="00704131">
        <w:rPr>
          <w:rFonts w:ascii="Times New Roman" w:hAnsi="Times New Roman" w:cs="Times New Roman"/>
          <w:sz w:val="24"/>
          <w:szCs w:val="24"/>
        </w:rPr>
        <w:t>with a number of ideas for dealing with your feelings on that day.</w:t>
      </w:r>
    </w:p>
    <w:p w:rsidR="008D65C6" w:rsidRDefault="008D65C6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F2" w:rsidRPr="00704131" w:rsidRDefault="006D3FF2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sz w:val="24"/>
          <w:szCs w:val="24"/>
        </w:rPr>
        <w:t>The book contains many other helpful insights, such as giving yoursel</w:t>
      </w:r>
      <w:r w:rsidR="000766BB" w:rsidRPr="00704131">
        <w:rPr>
          <w:rFonts w:ascii="Times New Roman" w:hAnsi="Times New Roman" w:cs="Times New Roman"/>
          <w:sz w:val="24"/>
          <w:szCs w:val="24"/>
        </w:rPr>
        <w:t xml:space="preserve">f renewed permission to grieve.  </w:t>
      </w:r>
      <w:r w:rsidRPr="00704131">
        <w:rPr>
          <w:rFonts w:ascii="Times New Roman" w:hAnsi="Times New Roman" w:cs="Times New Roman"/>
          <w:sz w:val="24"/>
          <w:szCs w:val="24"/>
        </w:rPr>
        <w:t>This is important because you may have people around you acting as if your grief should h</w:t>
      </w:r>
      <w:r w:rsidR="000766BB" w:rsidRPr="00704131">
        <w:rPr>
          <w:rFonts w:ascii="Times New Roman" w:hAnsi="Times New Roman" w:cs="Times New Roman"/>
          <w:sz w:val="24"/>
          <w:szCs w:val="24"/>
        </w:rPr>
        <w:t>ave ended a long time ago.  Y</w:t>
      </w:r>
      <w:r w:rsidRPr="00704131">
        <w:rPr>
          <w:rFonts w:ascii="Times New Roman" w:hAnsi="Times New Roman" w:cs="Times New Roman"/>
          <w:sz w:val="24"/>
          <w:szCs w:val="24"/>
        </w:rPr>
        <w:t>ou can't grie</w:t>
      </w:r>
      <w:r w:rsidR="000766BB" w:rsidRPr="00704131">
        <w:rPr>
          <w:rFonts w:ascii="Times New Roman" w:hAnsi="Times New Roman" w:cs="Times New Roman"/>
          <w:sz w:val="24"/>
          <w:szCs w:val="24"/>
        </w:rPr>
        <w:t xml:space="preserve">ve by someone else’s timetable.  </w:t>
      </w:r>
      <w:r w:rsidRPr="00704131">
        <w:rPr>
          <w:rFonts w:ascii="Times New Roman" w:hAnsi="Times New Roman" w:cs="Times New Roman"/>
          <w:sz w:val="24"/>
          <w:szCs w:val="24"/>
        </w:rPr>
        <w:t>Let yourself grieve for as long as you need to grieve.</w:t>
      </w:r>
    </w:p>
    <w:p w:rsidR="008D65C6" w:rsidRDefault="008D65C6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F2" w:rsidRPr="00704131" w:rsidRDefault="006D3FF2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sz w:val="24"/>
          <w:szCs w:val="24"/>
        </w:rPr>
        <w:t xml:space="preserve">Although this is the last of the four </w:t>
      </w:r>
      <w:r w:rsidRPr="00704131">
        <w:rPr>
          <w:rFonts w:ascii="Times New Roman" w:hAnsi="Times New Roman" w:cs="Times New Roman"/>
          <w:i/>
          <w:iCs/>
          <w:sz w:val="24"/>
          <w:szCs w:val="24"/>
        </w:rPr>
        <w:t>Journeying through Grief</w:t>
      </w:r>
      <w:r w:rsidRPr="00704131">
        <w:rPr>
          <w:rFonts w:ascii="Times New Roman" w:hAnsi="Times New Roman" w:cs="Times New Roman"/>
          <w:sz w:val="24"/>
          <w:szCs w:val="24"/>
        </w:rPr>
        <w:t xml:space="preserve"> books, my concern for </w:t>
      </w:r>
      <w:r w:rsidR="000766BB" w:rsidRPr="00704131">
        <w:rPr>
          <w:rFonts w:ascii="Times New Roman" w:hAnsi="Times New Roman" w:cs="Times New Roman"/>
          <w:sz w:val="24"/>
          <w:szCs w:val="24"/>
        </w:rPr>
        <w:t xml:space="preserve">you doesn't end with this book.  </w:t>
      </w:r>
      <w:r w:rsidRPr="00704131">
        <w:rPr>
          <w:rFonts w:ascii="Times New Roman" w:hAnsi="Times New Roman" w:cs="Times New Roman"/>
          <w:sz w:val="24"/>
          <w:szCs w:val="24"/>
        </w:rPr>
        <w:t xml:space="preserve">The reason I've been sending you these </w:t>
      </w:r>
      <w:r w:rsidR="000766BB" w:rsidRPr="00704131">
        <w:rPr>
          <w:rFonts w:ascii="Times New Roman" w:hAnsi="Times New Roman" w:cs="Times New Roman"/>
          <w:sz w:val="24"/>
          <w:szCs w:val="24"/>
        </w:rPr>
        <w:t xml:space="preserve">books is that I care about you.  </w:t>
      </w:r>
      <w:r w:rsidRPr="00704131">
        <w:rPr>
          <w:rFonts w:ascii="Times New Roman" w:hAnsi="Times New Roman" w:cs="Times New Roman"/>
          <w:sz w:val="24"/>
          <w:szCs w:val="24"/>
        </w:rPr>
        <w:t>That care continues.</w:t>
      </w:r>
    </w:p>
    <w:p w:rsidR="008D65C6" w:rsidRDefault="008D65C6" w:rsidP="008D6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FF2" w:rsidRPr="00704131" w:rsidRDefault="006D3FF2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b/>
          <w:bCs/>
          <w:sz w:val="24"/>
          <w:szCs w:val="24"/>
        </w:rPr>
        <w:t>[Possibly add some personalized thoughts or information.]</w:t>
      </w:r>
    </w:p>
    <w:p w:rsidR="008D65C6" w:rsidRDefault="008D65C6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F2" w:rsidRPr="00704131" w:rsidRDefault="006D3FF2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sz w:val="24"/>
          <w:szCs w:val="24"/>
        </w:rPr>
        <w:t>May God's love for you help you to cherish your loved one in your heart always.</w:t>
      </w:r>
    </w:p>
    <w:p w:rsidR="008D65C6" w:rsidRDefault="008D65C6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F2" w:rsidRPr="00704131" w:rsidRDefault="006D3FF2" w:rsidP="008D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31">
        <w:rPr>
          <w:rFonts w:ascii="Times New Roman" w:hAnsi="Times New Roman" w:cs="Times New Roman"/>
          <w:sz w:val="24"/>
          <w:szCs w:val="24"/>
        </w:rPr>
        <w:t>Sincerely,</w:t>
      </w:r>
    </w:p>
    <w:p w:rsidR="00901131" w:rsidRPr="00901131" w:rsidRDefault="00901131" w:rsidP="008D65C6">
      <w:pPr>
        <w:spacing w:after="0" w:line="240" w:lineRule="auto"/>
      </w:pPr>
      <w:r w:rsidRPr="00901131">
        <w:br/>
      </w:r>
    </w:p>
    <w:p w:rsidR="00901131" w:rsidRPr="00901131" w:rsidRDefault="00901131" w:rsidP="008D65C6">
      <w:pPr>
        <w:spacing w:after="0" w:line="240" w:lineRule="auto"/>
      </w:pPr>
    </w:p>
    <w:p w:rsidR="00F86F86" w:rsidRDefault="00F86F86" w:rsidP="008D65C6">
      <w:pPr>
        <w:spacing w:after="0" w:line="240" w:lineRule="auto"/>
      </w:pPr>
    </w:p>
    <w:sectPr w:rsidR="00F86F86" w:rsidSect="00F8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901131"/>
    <w:rsid w:val="000766BB"/>
    <w:rsid w:val="000F228F"/>
    <w:rsid w:val="001029AA"/>
    <w:rsid w:val="00425A6A"/>
    <w:rsid w:val="00586F32"/>
    <w:rsid w:val="006C32E5"/>
    <w:rsid w:val="006D3FF2"/>
    <w:rsid w:val="00704131"/>
    <w:rsid w:val="008D65C6"/>
    <w:rsid w:val="00901131"/>
    <w:rsid w:val="00986171"/>
    <w:rsid w:val="00A046A9"/>
    <w:rsid w:val="00B62C29"/>
    <w:rsid w:val="00CC226C"/>
    <w:rsid w:val="00F8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rsid w:val="00901131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NoSpacing">
    <w:name w:val="No Spacing"/>
    <w:uiPriority w:val="1"/>
    <w:qFormat/>
    <w:rsid w:val="009011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71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7965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2458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746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6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341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991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944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9749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807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80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905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7416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Retirement Homes, Inc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hstevenson</dc:creator>
  <cp:keywords/>
  <dc:description/>
  <cp:lastModifiedBy>administrator</cp:lastModifiedBy>
  <cp:revision>7</cp:revision>
  <dcterms:created xsi:type="dcterms:W3CDTF">2013-05-28T16:59:00Z</dcterms:created>
  <dcterms:modified xsi:type="dcterms:W3CDTF">2013-08-12T21:15:00Z</dcterms:modified>
</cp:coreProperties>
</file>